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0A3A9" w14:textId="7EE37789" w:rsidR="0097797D" w:rsidRDefault="00B203BB">
      <w:pPr>
        <w:pStyle w:val="Heading1"/>
        <w:spacing w:after="240"/>
        <w:rPr>
          <w:rFonts w:ascii="Arial" w:hAnsi="Arial" w:cs="Arial"/>
          <w:sz w:val="24"/>
          <w:szCs w:val="32"/>
        </w:rPr>
      </w:pPr>
      <w:r>
        <w:rPr>
          <w:rFonts w:ascii="Arial" w:hAnsi="Arial" w:cs="Arial"/>
          <w:sz w:val="24"/>
          <w:szCs w:val="32"/>
        </w:rPr>
        <w:t>Low Stomach Acid</w:t>
      </w:r>
      <w:r w:rsidR="0097797D">
        <w:rPr>
          <w:rFonts w:ascii="Arial" w:hAnsi="Arial" w:cs="Arial"/>
          <w:sz w:val="24"/>
          <w:szCs w:val="32"/>
        </w:rPr>
        <w:t xml:space="preserve"> Questionnaire</w:t>
      </w:r>
    </w:p>
    <w:p w14:paraId="3F035540" w14:textId="77777777" w:rsidR="0097797D" w:rsidRDefault="0097797D">
      <w:pPr>
        <w:pStyle w:val="BodyText"/>
        <w:spacing w:after="0"/>
        <w:rPr>
          <w:rFonts w:ascii="Arial" w:hAnsi="Arial" w:cs="Arial"/>
        </w:rPr>
      </w:pPr>
      <w:r>
        <w:rPr>
          <w:rFonts w:ascii="Arial" w:hAnsi="Arial" w:cs="Arial"/>
        </w:rPr>
        <w:t xml:space="preserve">Mark (1) for sometimes or mild; (2) for often or moderate; (3) for very often or severe </w:t>
      </w:r>
    </w:p>
    <w:p w14:paraId="7DEA3D55" w14:textId="77777777" w:rsidR="0097797D" w:rsidRDefault="0097797D">
      <w:pPr>
        <w:pStyle w:val="BodyText"/>
        <w:spacing w:after="0"/>
        <w:rPr>
          <w:rFonts w:ascii="Arial" w:hAnsi="Arial" w:cs="Arial"/>
          <w:b/>
          <w:bCs/>
        </w:rPr>
      </w:pPr>
      <w:r>
        <w:rPr>
          <w:rFonts w:ascii="Arial" w:hAnsi="Arial" w:cs="Arial"/>
          <w:b/>
          <w:iCs/>
        </w:rPr>
        <w:t>Skip all statements that do not apply to you</w:t>
      </w:r>
      <w:r>
        <w:rPr>
          <w:rFonts w:ascii="Arial" w:hAnsi="Arial" w:cs="Arial"/>
          <w:b/>
        </w:rPr>
        <w:t>.</w:t>
      </w:r>
    </w:p>
    <w:p w14:paraId="1E3FD1DA" w14:textId="77777777" w:rsidR="0097797D" w:rsidRDefault="0097797D">
      <w:pPr>
        <w:rPr>
          <w:rFonts w:ascii="Arial" w:hAnsi="Arial" w:cs="Arial"/>
        </w:rPr>
      </w:pPr>
    </w:p>
    <w:p w14:paraId="1162684C" w14:textId="77777777" w:rsidR="0097797D" w:rsidRDefault="0097797D">
      <w:pPr>
        <w:pStyle w:val="NormalWeb"/>
        <w:spacing w:before="0" w:beforeAutospacing="0" w:after="0" w:afterAutospacing="0"/>
        <w:ind w:left="720"/>
        <w:rPr>
          <w:rFonts w:ascii="Arial" w:hAnsi="Arial" w:cs="Arial"/>
        </w:rPr>
      </w:pPr>
      <w:r>
        <w:rPr>
          <w:rFonts w:ascii="Arial" w:hAnsi="Arial" w:cs="Arial"/>
        </w:rPr>
        <w:t>____Indigestion or sourness 2 - 3 hours after meals</w:t>
      </w:r>
    </w:p>
    <w:p w14:paraId="0747E5C2" w14:textId="77777777" w:rsidR="0097797D" w:rsidRDefault="0097797D">
      <w:pPr>
        <w:ind w:left="720"/>
        <w:rPr>
          <w:rFonts w:ascii="Arial" w:hAnsi="Arial" w:cs="Arial"/>
        </w:rPr>
      </w:pPr>
      <w:r>
        <w:rPr>
          <w:rFonts w:ascii="Arial" w:hAnsi="Arial" w:cs="Arial"/>
        </w:rPr>
        <w:t>____Abdominal bloating, distension</w:t>
      </w:r>
    </w:p>
    <w:p w14:paraId="6C45F527" w14:textId="77777777" w:rsidR="0097797D" w:rsidRDefault="0097797D">
      <w:pPr>
        <w:ind w:left="720"/>
        <w:rPr>
          <w:rFonts w:ascii="Arial" w:hAnsi="Arial" w:cs="Arial"/>
        </w:rPr>
      </w:pPr>
      <w:r>
        <w:rPr>
          <w:rFonts w:ascii="Arial" w:hAnsi="Arial" w:cs="Arial"/>
        </w:rPr>
        <w:t>____Full, heavy</w:t>
      </w:r>
      <w:r>
        <w:rPr>
          <w:rFonts w:ascii="Arial" w:hAnsi="Arial" w:cs="Arial"/>
          <w:color w:val="FF6600"/>
        </w:rPr>
        <w:t xml:space="preserve"> </w:t>
      </w:r>
      <w:r>
        <w:rPr>
          <w:rFonts w:ascii="Arial" w:hAnsi="Arial" w:cs="Arial"/>
        </w:rPr>
        <w:t>feeling after a heavy meat meal</w:t>
      </w:r>
    </w:p>
    <w:p w14:paraId="52DAC36A" w14:textId="77777777" w:rsidR="0097797D" w:rsidRDefault="0097797D">
      <w:pPr>
        <w:pStyle w:val="NormalWeb"/>
        <w:spacing w:before="0" w:beforeAutospacing="0" w:after="0" w:afterAutospacing="0"/>
        <w:ind w:left="720"/>
        <w:rPr>
          <w:rFonts w:ascii="Arial" w:hAnsi="Arial" w:cs="Arial"/>
        </w:rPr>
      </w:pPr>
      <w:r>
        <w:rPr>
          <w:rFonts w:ascii="Arial" w:hAnsi="Arial" w:cs="Arial"/>
        </w:rPr>
        <w:t>____Loss of former taste or craving for meat</w:t>
      </w:r>
    </w:p>
    <w:p w14:paraId="2D87A93A" w14:textId="77777777" w:rsidR="0097797D" w:rsidRDefault="0097797D">
      <w:pPr>
        <w:pStyle w:val="NormalWeb"/>
        <w:spacing w:before="0" w:beforeAutospacing="0" w:after="0" w:afterAutospacing="0"/>
        <w:ind w:left="720"/>
        <w:rPr>
          <w:rFonts w:ascii="Arial" w:hAnsi="Arial" w:cs="Arial"/>
        </w:rPr>
      </w:pPr>
      <w:r>
        <w:rPr>
          <w:rFonts w:ascii="Arial" w:hAnsi="Arial" w:cs="Arial"/>
        </w:rPr>
        <w:t>____Excessive gas, belching or burping after meals</w:t>
      </w:r>
    </w:p>
    <w:p w14:paraId="4873E93E" w14:textId="77777777" w:rsidR="0097797D" w:rsidRDefault="0097797D">
      <w:pPr>
        <w:ind w:left="720"/>
        <w:rPr>
          <w:rFonts w:ascii="Arial" w:hAnsi="Arial" w:cs="Arial"/>
        </w:rPr>
      </w:pPr>
      <w:r>
        <w:rPr>
          <w:rFonts w:ascii="Arial" w:hAnsi="Arial" w:cs="Arial"/>
        </w:rPr>
        <w:t>____Burning sensation in stomach, heartburn</w:t>
      </w:r>
    </w:p>
    <w:p w14:paraId="21C7BAD4" w14:textId="77777777" w:rsidR="0097797D" w:rsidRDefault="0097797D">
      <w:pPr>
        <w:ind w:left="720"/>
        <w:rPr>
          <w:rFonts w:ascii="Arial" w:hAnsi="Arial" w:cs="Arial"/>
        </w:rPr>
      </w:pPr>
      <w:r>
        <w:rPr>
          <w:rFonts w:ascii="Arial" w:hAnsi="Arial" w:cs="Arial"/>
        </w:rPr>
        <w:t>____Heavy, tired feeling after eating</w:t>
      </w:r>
    </w:p>
    <w:p w14:paraId="06571F8D" w14:textId="77777777" w:rsidR="0097797D" w:rsidRDefault="0097797D">
      <w:pPr>
        <w:ind w:left="720"/>
        <w:rPr>
          <w:rFonts w:ascii="Arial" w:hAnsi="Arial" w:cs="Arial"/>
        </w:rPr>
      </w:pPr>
      <w:r>
        <w:rPr>
          <w:rFonts w:ascii="Arial" w:hAnsi="Arial" w:cs="Arial"/>
        </w:rPr>
        <w:t>____Constipation</w:t>
      </w:r>
    </w:p>
    <w:p w14:paraId="5762111B" w14:textId="77777777" w:rsidR="0097797D" w:rsidRDefault="0097797D">
      <w:pPr>
        <w:ind w:left="720"/>
        <w:rPr>
          <w:rFonts w:ascii="Arial" w:hAnsi="Arial" w:cs="Arial"/>
        </w:rPr>
      </w:pPr>
      <w:r>
        <w:rPr>
          <w:rFonts w:ascii="Arial" w:hAnsi="Arial" w:cs="Arial"/>
        </w:rPr>
        <w:t>____Stools poorly formed, pale, greasy, floating</w:t>
      </w:r>
    </w:p>
    <w:p w14:paraId="68370B14" w14:textId="77777777" w:rsidR="0097797D" w:rsidRDefault="0097797D">
      <w:pPr>
        <w:ind w:left="720"/>
        <w:rPr>
          <w:rFonts w:ascii="Arial" w:hAnsi="Arial" w:cs="Arial"/>
        </w:rPr>
      </w:pPr>
      <w:r>
        <w:rPr>
          <w:rFonts w:ascii="Arial" w:hAnsi="Arial" w:cs="Arial"/>
        </w:rPr>
        <w:t>____Undigested food particles in stools</w:t>
      </w:r>
    </w:p>
    <w:p w14:paraId="22B0E90A" w14:textId="77777777" w:rsidR="0097797D" w:rsidRDefault="0097797D">
      <w:pPr>
        <w:ind w:left="720"/>
        <w:rPr>
          <w:rFonts w:ascii="Arial" w:hAnsi="Arial" w:cs="Arial"/>
        </w:rPr>
      </w:pPr>
      <w:r>
        <w:rPr>
          <w:rFonts w:ascii="Arial" w:hAnsi="Arial" w:cs="Arial"/>
        </w:rPr>
        <w:t>____Ridges on fingernails, slow growing nails</w:t>
      </w:r>
    </w:p>
    <w:p w14:paraId="77E8F840" w14:textId="77777777" w:rsidR="0097797D" w:rsidRDefault="0097797D">
      <w:pPr>
        <w:rPr>
          <w:rFonts w:ascii="Arial" w:hAnsi="Arial" w:cs="Arial"/>
        </w:rPr>
      </w:pPr>
    </w:p>
    <w:p w14:paraId="3F88A45D" w14:textId="77777777" w:rsidR="0097797D" w:rsidRDefault="0097797D">
      <w:pPr>
        <w:rPr>
          <w:rFonts w:ascii="Arial" w:hAnsi="Arial" w:cs="Arial"/>
          <w:color w:val="FF0000"/>
        </w:rPr>
      </w:pPr>
      <w:r>
        <w:rPr>
          <w:rFonts w:ascii="Arial" w:hAnsi="Arial" w:cs="Arial"/>
        </w:rPr>
        <w:t xml:space="preserve">Add up the numbers beside each of the statements that applied to you. If your total is </w:t>
      </w:r>
      <w:r>
        <w:rPr>
          <w:rFonts w:ascii="Arial" w:hAnsi="Arial" w:cs="Arial"/>
          <w:b/>
        </w:rPr>
        <w:t>4 or higher</w:t>
      </w:r>
      <w:r w:rsidR="00B93716">
        <w:rPr>
          <w:rFonts w:ascii="Arial" w:hAnsi="Arial" w:cs="Arial"/>
        </w:rPr>
        <w:t xml:space="preserve">, then you may have inadequate </w:t>
      </w:r>
      <w:r>
        <w:rPr>
          <w:rFonts w:ascii="Arial" w:hAnsi="Arial" w:cs="Arial"/>
        </w:rPr>
        <w:t>digestion (low stomach acid).</w:t>
      </w:r>
    </w:p>
    <w:p w14:paraId="78165A06" w14:textId="77777777" w:rsidR="0097797D" w:rsidRDefault="0097797D">
      <w:pPr>
        <w:rPr>
          <w:rFonts w:ascii="Arial" w:hAnsi="Arial" w:cs="Arial"/>
        </w:rPr>
      </w:pPr>
    </w:p>
    <w:p w14:paraId="0C889B02" w14:textId="77777777" w:rsidR="0097797D" w:rsidRDefault="0097797D">
      <w:pPr>
        <w:pStyle w:val="Heading1"/>
        <w:rPr>
          <w:rFonts w:ascii="Arial" w:hAnsi="Arial" w:cs="Arial"/>
          <w:sz w:val="24"/>
        </w:rPr>
      </w:pPr>
      <w:r>
        <w:rPr>
          <w:rFonts w:ascii="Arial" w:hAnsi="Arial" w:cs="Arial"/>
          <w:sz w:val="24"/>
        </w:rPr>
        <w:t>What does low stomach acid mean?</w:t>
      </w:r>
    </w:p>
    <w:p w14:paraId="6FAF54E5" w14:textId="77777777" w:rsidR="0097797D" w:rsidRDefault="0097797D">
      <w:pPr>
        <w:numPr>
          <w:ilvl w:val="12"/>
          <w:numId w:val="0"/>
        </w:numPr>
        <w:rPr>
          <w:rFonts w:ascii="Arial" w:hAnsi="Arial" w:cs="Arial"/>
        </w:rPr>
      </w:pPr>
      <w:r>
        <w:rPr>
          <w:rFonts w:ascii="Arial" w:hAnsi="Arial" w:cs="Arial"/>
        </w:rPr>
        <w:t>Having low stomach acid or hydrochloric acid (HCL) means your ability to digest foods is compromised. HCL is also needed to ward off any unwanted microorga</w:t>
      </w:r>
      <w:r w:rsidR="00B93716">
        <w:rPr>
          <w:rFonts w:ascii="Arial" w:hAnsi="Arial" w:cs="Arial"/>
        </w:rPr>
        <w:t>nisms, such as harmful bacteria (bad bugs).</w:t>
      </w:r>
    </w:p>
    <w:p w14:paraId="3458C5BC" w14:textId="77777777" w:rsidR="0097797D" w:rsidRDefault="0097797D">
      <w:pPr>
        <w:numPr>
          <w:ilvl w:val="12"/>
          <w:numId w:val="0"/>
        </w:numPr>
        <w:rPr>
          <w:rFonts w:ascii="Arial" w:hAnsi="Arial" w:cs="Arial"/>
          <w:b/>
          <w:highlight w:val="yellow"/>
        </w:rPr>
      </w:pPr>
    </w:p>
    <w:p w14:paraId="4CA6908B" w14:textId="77777777" w:rsidR="0097797D" w:rsidRDefault="0097797D">
      <w:pPr>
        <w:numPr>
          <w:ilvl w:val="12"/>
          <w:numId w:val="0"/>
        </w:numPr>
        <w:rPr>
          <w:rFonts w:ascii="Arial" w:hAnsi="Arial" w:cs="Arial"/>
          <w:b/>
        </w:rPr>
      </w:pPr>
      <w:r>
        <w:rPr>
          <w:rFonts w:ascii="Arial" w:hAnsi="Arial" w:cs="Arial"/>
          <w:b/>
        </w:rPr>
        <w:t>What is the stomach’s primary job?</w:t>
      </w:r>
    </w:p>
    <w:p w14:paraId="2D03F6C5" w14:textId="77777777" w:rsidR="0097797D" w:rsidRDefault="0097797D">
      <w:pPr>
        <w:numPr>
          <w:ilvl w:val="12"/>
          <w:numId w:val="0"/>
        </w:numPr>
        <w:rPr>
          <w:rFonts w:ascii="Arial" w:hAnsi="Arial" w:cs="Arial"/>
        </w:rPr>
      </w:pPr>
      <w:r>
        <w:rPr>
          <w:rFonts w:ascii="Arial" w:hAnsi="Arial" w:cs="Arial"/>
        </w:rPr>
        <w:t>Think of your stomach as the starter kit for digestion. Most foods need to start with an acid soak before they can be fully broken down, especially protein and minerals. If the protein and minerals are not fully broken down, all sorts of problems arise from muscle cramps and bone loss to autoimmune conditions like Lupus. Your stomach facilitates the movement of food.</w:t>
      </w:r>
    </w:p>
    <w:p w14:paraId="0C1EA7FB" w14:textId="77777777" w:rsidR="0097797D" w:rsidRDefault="0097797D">
      <w:pPr>
        <w:numPr>
          <w:ilvl w:val="12"/>
          <w:numId w:val="0"/>
        </w:numPr>
        <w:rPr>
          <w:rFonts w:ascii="Arial" w:hAnsi="Arial" w:cs="Arial"/>
          <w:highlight w:val="yellow"/>
        </w:rPr>
      </w:pPr>
    </w:p>
    <w:p w14:paraId="0F1EF572" w14:textId="77777777" w:rsidR="0097797D" w:rsidRDefault="0097797D">
      <w:pPr>
        <w:numPr>
          <w:ilvl w:val="12"/>
          <w:numId w:val="0"/>
        </w:numPr>
        <w:rPr>
          <w:rFonts w:ascii="Arial" w:hAnsi="Arial" w:cs="Arial"/>
          <w:b/>
        </w:rPr>
      </w:pPr>
      <w:r>
        <w:rPr>
          <w:rFonts w:ascii="Arial" w:hAnsi="Arial" w:cs="Arial"/>
          <w:b/>
        </w:rPr>
        <w:t>Indigestion – too much or too little stomach acid?</w:t>
      </w:r>
    </w:p>
    <w:p w14:paraId="31BABECD" w14:textId="77777777" w:rsidR="0097797D" w:rsidRDefault="0097797D">
      <w:pPr>
        <w:numPr>
          <w:ilvl w:val="12"/>
          <w:numId w:val="0"/>
        </w:numPr>
        <w:rPr>
          <w:rFonts w:ascii="Arial" w:hAnsi="Arial" w:cs="Arial"/>
        </w:rPr>
      </w:pPr>
      <w:r>
        <w:rPr>
          <w:rFonts w:ascii="Arial" w:hAnsi="Arial" w:cs="Arial"/>
        </w:rPr>
        <w:t xml:space="preserve">The most frequent cause of indigestion is too </w:t>
      </w:r>
      <w:r>
        <w:rPr>
          <w:rFonts w:ascii="Arial" w:hAnsi="Arial" w:cs="Arial"/>
          <w:u w:val="single"/>
        </w:rPr>
        <w:t>little</w:t>
      </w:r>
      <w:r>
        <w:rPr>
          <w:rFonts w:ascii="Arial" w:hAnsi="Arial" w:cs="Arial"/>
        </w:rPr>
        <w:t xml:space="preserve"> stomach acid. Without enough stomach acid, food remains in the stomach long enough for fermentation to occur.</w:t>
      </w:r>
    </w:p>
    <w:p w14:paraId="643694A3" w14:textId="77777777" w:rsidR="0097797D" w:rsidRDefault="0097797D">
      <w:pPr>
        <w:numPr>
          <w:ilvl w:val="12"/>
          <w:numId w:val="0"/>
        </w:numPr>
        <w:rPr>
          <w:rFonts w:ascii="Arial" w:hAnsi="Arial" w:cs="Arial"/>
        </w:rPr>
      </w:pPr>
    </w:p>
    <w:p w14:paraId="1CF12D13" w14:textId="77777777" w:rsidR="0097797D" w:rsidRDefault="00B93716">
      <w:pPr>
        <w:numPr>
          <w:ilvl w:val="12"/>
          <w:numId w:val="0"/>
        </w:numPr>
        <w:rPr>
          <w:rFonts w:ascii="Arial" w:hAnsi="Arial" w:cs="Arial"/>
          <w:b/>
        </w:rPr>
      </w:pPr>
      <w:r>
        <w:rPr>
          <w:rFonts w:ascii="Arial" w:hAnsi="Arial" w:cs="Arial"/>
          <w:b/>
        </w:rPr>
        <w:t>Low stomach acid and inadequate</w:t>
      </w:r>
      <w:r w:rsidR="0097797D">
        <w:rPr>
          <w:rFonts w:ascii="Arial" w:hAnsi="Arial" w:cs="Arial"/>
          <w:b/>
        </w:rPr>
        <w:t xml:space="preserve"> digestion</w:t>
      </w:r>
    </w:p>
    <w:p w14:paraId="6B5AEF0B" w14:textId="77777777" w:rsidR="0097797D" w:rsidRDefault="0097797D">
      <w:pPr>
        <w:numPr>
          <w:ilvl w:val="12"/>
          <w:numId w:val="0"/>
        </w:numPr>
        <w:rPr>
          <w:rFonts w:ascii="Arial" w:hAnsi="Arial" w:cs="Arial"/>
        </w:rPr>
      </w:pPr>
      <w:r>
        <w:rPr>
          <w:rFonts w:ascii="Arial" w:hAnsi="Arial" w:cs="Arial"/>
        </w:rPr>
        <w:t xml:space="preserve">Another problem related to low stomach acid is low enzyme output from the pancreas and low bile output from the gall bladder. Adequate levels of stomach acid are required to signal the pancreas and gallbladder to perform. When the levels are insufficient, </w:t>
      </w:r>
      <w:proofErr w:type="gramStart"/>
      <w:r>
        <w:rPr>
          <w:rFonts w:ascii="Arial" w:hAnsi="Arial" w:cs="Arial"/>
        </w:rPr>
        <w:t>both of these</w:t>
      </w:r>
      <w:proofErr w:type="gramEnd"/>
      <w:r>
        <w:rPr>
          <w:rFonts w:ascii="Arial" w:hAnsi="Arial" w:cs="Arial"/>
        </w:rPr>
        <w:t xml:space="preserve"> organs underperform. </w:t>
      </w:r>
    </w:p>
    <w:p w14:paraId="1A915B3B" w14:textId="77777777" w:rsidR="0097797D" w:rsidRDefault="0097797D">
      <w:pPr>
        <w:numPr>
          <w:ilvl w:val="12"/>
          <w:numId w:val="0"/>
        </w:numPr>
        <w:rPr>
          <w:rFonts w:ascii="Arial" w:hAnsi="Arial" w:cs="Arial"/>
        </w:rPr>
      </w:pPr>
    </w:p>
    <w:p w14:paraId="55659F01" w14:textId="77777777" w:rsidR="0097797D" w:rsidRDefault="0097797D">
      <w:pPr>
        <w:numPr>
          <w:ilvl w:val="12"/>
          <w:numId w:val="0"/>
        </w:numPr>
        <w:rPr>
          <w:rFonts w:ascii="Arial" w:hAnsi="Arial" w:cs="Arial"/>
        </w:rPr>
      </w:pPr>
      <w:r>
        <w:rPr>
          <w:rFonts w:ascii="Arial" w:hAnsi="Arial" w:cs="Arial"/>
        </w:rPr>
        <w:t xml:space="preserve">There is much wisdom in the saying, “It is not what we eat, but what we </w:t>
      </w:r>
      <w:r>
        <w:rPr>
          <w:rFonts w:ascii="Arial" w:hAnsi="Arial" w:cs="Arial"/>
          <w:i/>
        </w:rPr>
        <w:t>absorb</w:t>
      </w:r>
      <w:r>
        <w:rPr>
          <w:rFonts w:ascii="Arial" w:hAnsi="Arial" w:cs="Arial"/>
        </w:rPr>
        <w:t xml:space="preserve"> that counts”.</w:t>
      </w:r>
    </w:p>
    <w:p w14:paraId="3691C886" w14:textId="77777777" w:rsidR="0097797D" w:rsidRDefault="0097797D">
      <w:pPr>
        <w:numPr>
          <w:ilvl w:val="12"/>
          <w:numId w:val="0"/>
        </w:numPr>
        <w:rPr>
          <w:rFonts w:ascii="Arial" w:hAnsi="Arial" w:cs="Arial"/>
          <w:b/>
        </w:rPr>
      </w:pPr>
    </w:p>
    <w:p w14:paraId="11C68A62" w14:textId="77777777" w:rsidR="0097797D" w:rsidRDefault="0097797D">
      <w:pPr>
        <w:numPr>
          <w:ilvl w:val="12"/>
          <w:numId w:val="0"/>
        </w:numPr>
        <w:rPr>
          <w:rFonts w:ascii="Arial" w:hAnsi="Arial" w:cs="Arial"/>
          <w:b/>
        </w:rPr>
      </w:pPr>
      <w:r>
        <w:rPr>
          <w:rFonts w:ascii="Arial" w:hAnsi="Arial" w:cs="Arial"/>
          <w:b/>
        </w:rPr>
        <w:t>The dangerous side of antacids</w:t>
      </w:r>
    </w:p>
    <w:p w14:paraId="08B792F1" w14:textId="77777777" w:rsidR="0097797D" w:rsidRDefault="0097797D">
      <w:pPr>
        <w:numPr>
          <w:ilvl w:val="12"/>
          <w:numId w:val="0"/>
        </w:numPr>
        <w:rPr>
          <w:rFonts w:ascii="Arial" w:hAnsi="Arial" w:cs="Arial"/>
        </w:rPr>
      </w:pPr>
      <w:r>
        <w:rPr>
          <w:rFonts w:ascii="Arial" w:hAnsi="Arial" w:cs="Arial"/>
        </w:rPr>
        <w:lastRenderedPageBreak/>
        <w:t xml:space="preserve">Many of the symptoms associated with low stomach acid are </w:t>
      </w:r>
      <w:proofErr w:type="gramStart"/>
      <w:r>
        <w:rPr>
          <w:rFonts w:ascii="Arial" w:hAnsi="Arial" w:cs="Arial"/>
        </w:rPr>
        <w:t>similar to</w:t>
      </w:r>
      <w:proofErr w:type="gramEnd"/>
      <w:r>
        <w:rPr>
          <w:rFonts w:ascii="Arial" w:hAnsi="Arial" w:cs="Arial"/>
        </w:rPr>
        <w:t xml:space="preserve"> those associated with high stomach acid. If the problem is </w:t>
      </w:r>
      <w:r>
        <w:rPr>
          <w:rFonts w:ascii="Arial" w:hAnsi="Arial" w:cs="Arial"/>
          <w:u w:val="single"/>
        </w:rPr>
        <w:t>low</w:t>
      </w:r>
      <w:r>
        <w:rPr>
          <w:rFonts w:ascii="Arial" w:hAnsi="Arial" w:cs="Arial"/>
        </w:rPr>
        <w:t xml:space="preserve"> stomach acid, taking an antacid will exacerbate the condition. The alkalizing antacid will neutralize the contents of your stomach; however, once the food is released into the small intestine it will continue to ferment and produce gas. It still hasn’t been properly broken down or absorbed. Nothing has been done to solve the underlying problem. </w:t>
      </w:r>
    </w:p>
    <w:p w14:paraId="058CEA04" w14:textId="77777777" w:rsidR="003C716C" w:rsidRDefault="003C716C">
      <w:pPr>
        <w:numPr>
          <w:ilvl w:val="12"/>
          <w:numId w:val="0"/>
        </w:numPr>
        <w:rPr>
          <w:rFonts w:ascii="Arial" w:hAnsi="Arial" w:cs="Arial"/>
        </w:rPr>
      </w:pPr>
    </w:p>
    <w:p w14:paraId="09FA535A" w14:textId="77777777" w:rsidR="001A1DE9" w:rsidRPr="0044401E" w:rsidRDefault="00B93716" w:rsidP="001A1DE9">
      <w:pPr>
        <w:numPr>
          <w:ilvl w:val="12"/>
          <w:numId w:val="0"/>
        </w:numPr>
        <w:rPr>
          <w:rFonts w:ascii="Arial" w:hAnsi="Arial" w:cs="Arial"/>
        </w:rPr>
      </w:pPr>
      <w:r>
        <w:rPr>
          <w:rFonts w:ascii="Arial" w:hAnsi="Arial" w:cs="Arial"/>
        </w:rPr>
        <w:t>Symptoms of inadequate</w:t>
      </w:r>
      <w:r w:rsidR="003C716C">
        <w:rPr>
          <w:rFonts w:ascii="Arial" w:hAnsi="Arial" w:cs="Arial"/>
        </w:rPr>
        <w:t xml:space="preserve"> digestion, also negatively affect other systems in the body such as brain functi</w:t>
      </w:r>
      <w:r>
        <w:rPr>
          <w:rFonts w:ascii="Arial" w:hAnsi="Arial" w:cs="Arial"/>
        </w:rPr>
        <w:t xml:space="preserve">on, hormones, and </w:t>
      </w:r>
      <w:proofErr w:type="gramStart"/>
      <w:r>
        <w:rPr>
          <w:rFonts w:ascii="Arial" w:hAnsi="Arial" w:cs="Arial"/>
        </w:rPr>
        <w:t>inflammation.</w:t>
      </w:r>
      <w:r w:rsidR="001A1DE9">
        <w:rPr>
          <w:rFonts w:ascii="Arial" w:hAnsi="Arial" w:cs="Arial"/>
        </w:rPr>
        <w:t>.</w:t>
      </w:r>
      <w:proofErr w:type="gramEnd"/>
    </w:p>
    <w:p w14:paraId="635C6A80" w14:textId="77777777" w:rsidR="001A1DE9" w:rsidRDefault="001A1DE9">
      <w:pPr>
        <w:numPr>
          <w:ilvl w:val="12"/>
          <w:numId w:val="0"/>
        </w:numPr>
        <w:rPr>
          <w:rFonts w:ascii="Arial" w:hAnsi="Arial" w:cs="Arial"/>
          <w:b/>
        </w:rPr>
      </w:pPr>
    </w:p>
    <w:p w14:paraId="6B6EA34A" w14:textId="77777777" w:rsidR="001A1DE9" w:rsidRDefault="001A1DE9">
      <w:pPr>
        <w:numPr>
          <w:ilvl w:val="12"/>
          <w:numId w:val="0"/>
        </w:numPr>
        <w:rPr>
          <w:rFonts w:ascii="Arial" w:hAnsi="Arial" w:cs="Arial"/>
        </w:rPr>
      </w:pPr>
      <w:r w:rsidRPr="001A1DE9">
        <w:rPr>
          <w:rFonts w:ascii="Arial" w:hAnsi="Arial" w:cs="Arial"/>
          <w:b/>
        </w:rPr>
        <w:t>C</w:t>
      </w:r>
      <w:r>
        <w:rPr>
          <w:rFonts w:ascii="Arial" w:hAnsi="Arial" w:cs="Arial"/>
          <w:b/>
        </w:rPr>
        <w:t>onstipation.</w:t>
      </w:r>
      <w:r w:rsidR="0097797D">
        <w:rPr>
          <w:rFonts w:ascii="Arial" w:hAnsi="Arial" w:cs="Arial"/>
        </w:rPr>
        <w:t xml:space="preserve"> When stomach acid is low, the colon can hold on to its contents for days, which leads to self-intoxication through the accumulation of excess waste and toxins. This is believed to be the root cause of </w:t>
      </w:r>
      <w:r w:rsidR="00B93716">
        <w:rPr>
          <w:rFonts w:ascii="Arial" w:hAnsi="Arial" w:cs="Arial"/>
        </w:rPr>
        <w:t>many serious health conditions.</w:t>
      </w:r>
    </w:p>
    <w:p w14:paraId="0E7B3237" w14:textId="77777777" w:rsidR="00B93716" w:rsidRDefault="00B93716">
      <w:pPr>
        <w:numPr>
          <w:ilvl w:val="12"/>
          <w:numId w:val="0"/>
        </w:numPr>
        <w:rPr>
          <w:rFonts w:ascii="Arial" w:hAnsi="Arial" w:cs="Arial"/>
        </w:rPr>
      </w:pPr>
    </w:p>
    <w:p w14:paraId="274223DA" w14:textId="77777777" w:rsidR="00927D43" w:rsidRDefault="00927D43" w:rsidP="00927D43">
      <w:pPr>
        <w:numPr>
          <w:ilvl w:val="12"/>
          <w:numId w:val="0"/>
        </w:numPr>
        <w:rPr>
          <w:rFonts w:ascii="Arial" w:hAnsi="Arial" w:cs="Arial"/>
          <w:b/>
        </w:rPr>
      </w:pPr>
      <w:r>
        <w:rPr>
          <w:rFonts w:ascii="Arial" w:hAnsi="Arial" w:cs="Arial"/>
          <w:b/>
        </w:rPr>
        <w:t>Imbalance of Gut Bacteria</w:t>
      </w:r>
    </w:p>
    <w:p w14:paraId="2F661AB1" w14:textId="77777777" w:rsidR="00927D43" w:rsidRDefault="00927D43" w:rsidP="00927D43">
      <w:pPr>
        <w:numPr>
          <w:ilvl w:val="12"/>
          <w:numId w:val="0"/>
        </w:numPr>
        <w:rPr>
          <w:rFonts w:ascii="Arial" w:hAnsi="Arial" w:cs="Arial"/>
          <w:b/>
        </w:rPr>
      </w:pPr>
    </w:p>
    <w:p w14:paraId="7B1AD07D" w14:textId="77777777" w:rsidR="00927D43" w:rsidRPr="003C716C" w:rsidRDefault="00927D43" w:rsidP="00927D43">
      <w:pPr>
        <w:numPr>
          <w:ilvl w:val="12"/>
          <w:numId w:val="0"/>
        </w:numPr>
        <w:rPr>
          <w:rFonts w:ascii="Arial" w:hAnsi="Arial" w:cs="Arial"/>
        </w:rPr>
      </w:pPr>
      <w:r>
        <w:rPr>
          <w:rFonts w:ascii="Arial" w:hAnsi="Arial" w:cs="Arial"/>
        </w:rPr>
        <w:t xml:space="preserve">Altered Gut Bacteria → Intestinal Permeability → Metabolic Endotoxemia → Chronic </w:t>
      </w:r>
      <w:proofErr w:type="gramStart"/>
      <w:r>
        <w:rPr>
          <w:rFonts w:ascii="Arial" w:hAnsi="Arial" w:cs="Arial"/>
        </w:rPr>
        <w:t>L</w:t>
      </w:r>
      <w:r w:rsidR="00B93716">
        <w:rPr>
          <w:rFonts w:ascii="Arial" w:hAnsi="Arial" w:cs="Arial"/>
        </w:rPr>
        <w:t>ow Grade</w:t>
      </w:r>
      <w:proofErr w:type="gramEnd"/>
      <w:r w:rsidR="00B93716">
        <w:rPr>
          <w:rFonts w:ascii="Arial" w:hAnsi="Arial" w:cs="Arial"/>
        </w:rPr>
        <w:t xml:space="preserve"> Inflammation → Mood disorders, allergies, skin outbreaks and obesity</w:t>
      </w:r>
    </w:p>
    <w:p w14:paraId="4EBD4398" w14:textId="77777777" w:rsidR="003C716C" w:rsidRDefault="003C716C">
      <w:pPr>
        <w:numPr>
          <w:ilvl w:val="12"/>
          <w:numId w:val="0"/>
        </w:numPr>
        <w:rPr>
          <w:rFonts w:ascii="Arial" w:hAnsi="Arial" w:cs="Arial"/>
        </w:rPr>
      </w:pPr>
    </w:p>
    <w:p w14:paraId="4DD7058B" w14:textId="77777777" w:rsidR="00927D43" w:rsidRDefault="00927D43">
      <w:pPr>
        <w:numPr>
          <w:ilvl w:val="12"/>
          <w:numId w:val="0"/>
        </w:numPr>
        <w:rPr>
          <w:rFonts w:ascii="Arial" w:hAnsi="Arial" w:cs="Arial"/>
        </w:rPr>
      </w:pPr>
      <w:r>
        <w:rPr>
          <w:rFonts w:ascii="Arial" w:hAnsi="Arial" w:cs="Arial"/>
          <w:b/>
        </w:rPr>
        <w:t xml:space="preserve">Excess Calories </w:t>
      </w:r>
      <w:r>
        <w:rPr>
          <w:rFonts w:ascii="Arial" w:hAnsi="Arial" w:cs="Arial"/>
        </w:rPr>
        <w:t xml:space="preserve">Research </w:t>
      </w:r>
      <w:r w:rsidR="00C27AA3">
        <w:rPr>
          <w:rFonts w:ascii="Arial" w:hAnsi="Arial" w:cs="Arial"/>
        </w:rPr>
        <w:t xml:space="preserve">demonstrates that altered gut bacteria increases the </w:t>
      </w:r>
      <w:proofErr w:type="gramStart"/>
      <w:r w:rsidR="00C27AA3">
        <w:rPr>
          <w:rFonts w:ascii="Arial" w:hAnsi="Arial" w:cs="Arial"/>
        </w:rPr>
        <w:t>amount</w:t>
      </w:r>
      <w:proofErr w:type="gramEnd"/>
      <w:r w:rsidR="00C27AA3">
        <w:rPr>
          <w:rFonts w:ascii="Arial" w:hAnsi="Arial" w:cs="Arial"/>
        </w:rPr>
        <w:t xml:space="preserve"> of calories extracted from food. In other words, when you have more bad bacteria then good bacteria, you can theoretically eat a </w:t>
      </w:r>
      <w:proofErr w:type="gramStart"/>
      <w:r w:rsidR="00C27AA3">
        <w:rPr>
          <w:rFonts w:ascii="Arial" w:hAnsi="Arial" w:cs="Arial"/>
        </w:rPr>
        <w:t>1,500 calorie</w:t>
      </w:r>
      <w:proofErr w:type="gramEnd"/>
      <w:r w:rsidR="00C27AA3">
        <w:rPr>
          <w:rFonts w:ascii="Arial" w:hAnsi="Arial" w:cs="Arial"/>
        </w:rPr>
        <w:t xml:space="preserve"> meal but extract 1,800 calories from it. This is how you can absorb mo</w:t>
      </w:r>
      <w:r w:rsidR="00B93716">
        <w:rPr>
          <w:rFonts w:ascii="Arial" w:hAnsi="Arial" w:cs="Arial"/>
        </w:rPr>
        <w:t>re calories than you are eating.</w:t>
      </w:r>
    </w:p>
    <w:p w14:paraId="4CFC91D8" w14:textId="77777777" w:rsidR="00C27AA3" w:rsidRDefault="00C27AA3">
      <w:pPr>
        <w:numPr>
          <w:ilvl w:val="12"/>
          <w:numId w:val="0"/>
        </w:numPr>
        <w:rPr>
          <w:rFonts w:ascii="Arial" w:hAnsi="Arial" w:cs="Arial"/>
        </w:rPr>
      </w:pPr>
    </w:p>
    <w:p w14:paraId="1073D7F9" w14:textId="776DAFB6" w:rsidR="00C27AA3" w:rsidRDefault="00C27AA3">
      <w:pPr>
        <w:numPr>
          <w:ilvl w:val="12"/>
          <w:numId w:val="0"/>
        </w:numPr>
        <w:rPr>
          <w:rFonts w:ascii="Arial" w:hAnsi="Arial" w:cs="Arial"/>
        </w:rPr>
      </w:pPr>
      <w:r>
        <w:rPr>
          <w:rFonts w:ascii="Arial" w:hAnsi="Arial" w:cs="Arial"/>
          <w:b/>
        </w:rPr>
        <w:t xml:space="preserve">Chronic </w:t>
      </w:r>
      <w:proofErr w:type="gramStart"/>
      <w:r>
        <w:rPr>
          <w:rFonts w:ascii="Arial" w:hAnsi="Arial" w:cs="Arial"/>
          <w:b/>
        </w:rPr>
        <w:t>Low Grade</w:t>
      </w:r>
      <w:proofErr w:type="gramEnd"/>
      <w:r>
        <w:rPr>
          <w:rFonts w:ascii="Arial" w:hAnsi="Arial" w:cs="Arial"/>
          <w:b/>
        </w:rPr>
        <w:t xml:space="preserve"> Inflammation </w:t>
      </w:r>
      <w:r>
        <w:rPr>
          <w:rFonts w:ascii="Arial" w:hAnsi="Arial" w:cs="Arial"/>
        </w:rPr>
        <w:t>Altered gut bacteria, if it goes on to long, can lead to intestinal permeability (aka leaky gut) where the pathogenic (bad) bacteria give off toxins (metabolic endotoxemia) that triggers chronic low grade inflammation. The body thinks it’s fighting an infection and produces anti</w:t>
      </w:r>
      <w:r w:rsidR="00B93716">
        <w:rPr>
          <w:rFonts w:ascii="Arial" w:hAnsi="Arial" w:cs="Arial"/>
        </w:rPr>
        <w:t>bodies, which in the end, lowers immune system and overall health.</w:t>
      </w:r>
    </w:p>
    <w:p w14:paraId="45FADD84" w14:textId="4410E94B" w:rsidR="00B203BB" w:rsidRDefault="00B203BB">
      <w:pPr>
        <w:numPr>
          <w:ilvl w:val="12"/>
          <w:numId w:val="0"/>
        </w:numPr>
        <w:rPr>
          <w:rFonts w:ascii="Arial" w:hAnsi="Arial" w:cs="Arial"/>
        </w:rPr>
      </w:pPr>
    </w:p>
    <w:p w14:paraId="04D42EEF" w14:textId="77777777" w:rsidR="00B203BB" w:rsidRDefault="00B203BB">
      <w:pPr>
        <w:numPr>
          <w:ilvl w:val="12"/>
          <w:numId w:val="0"/>
        </w:numPr>
        <w:rPr>
          <w:rFonts w:ascii="Arial" w:hAnsi="Arial" w:cs="Arial"/>
        </w:rPr>
      </w:pPr>
      <w:bookmarkStart w:id="0" w:name="_GoBack"/>
      <w:r>
        <w:rPr>
          <w:rFonts w:ascii="Arial" w:hAnsi="Arial" w:cs="Arial"/>
        </w:rPr>
        <w:t xml:space="preserve">For help with fixing stomach acid, please contact Michale Hartte. </w:t>
      </w:r>
    </w:p>
    <w:p w14:paraId="57D2C201" w14:textId="77CE5552" w:rsidR="00B203BB" w:rsidRDefault="00B203BB">
      <w:pPr>
        <w:numPr>
          <w:ilvl w:val="12"/>
          <w:numId w:val="0"/>
        </w:numPr>
        <w:rPr>
          <w:rFonts w:ascii="Arial" w:hAnsi="Arial" w:cs="Arial"/>
        </w:rPr>
      </w:pPr>
      <w:r>
        <w:rPr>
          <w:rFonts w:ascii="Arial" w:hAnsi="Arial" w:cs="Arial"/>
        </w:rPr>
        <w:t>See contact info below.</w:t>
      </w:r>
    </w:p>
    <w:p w14:paraId="41AC248C" w14:textId="77777777" w:rsidR="00B203BB" w:rsidRPr="00C27AA3" w:rsidRDefault="00B203BB">
      <w:pPr>
        <w:numPr>
          <w:ilvl w:val="12"/>
          <w:numId w:val="0"/>
        </w:numPr>
        <w:rPr>
          <w:rFonts w:ascii="Arial" w:hAnsi="Arial" w:cs="Arial"/>
        </w:rPr>
      </w:pPr>
    </w:p>
    <w:p w14:paraId="47313064" w14:textId="77777777" w:rsidR="00030FF9" w:rsidRDefault="00030FF9">
      <w:pPr>
        <w:numPr>
          <w:ilvl w:val="12"/>
          <w:numId w:val="0"/>
        </w:numPr>
        <w:rPr>
          <w:rFonts w:ascii="Arial" w:hAnsi="Arial" w:cs="Arial"/>
        </w:rPr>
      </w:pPr>
    </w:p>
    <w:p w14:paraId="451A4A5D" w14:textId="77777777" w:rsidR="00030FF9" w:rsidRDefault="00B93716" w:rsidP="00B93716">
      <w:pPr>
        <w:numPr>
          <w:ilvl w:val="12"/>
          <w:numId w:val="0"/>
        </w:numPr>
        <w:jc w:val="center"/>
        <w:rPr>
          <w:rFonts w:ascii="Arial" w:hAnsi="Arial" w:cs="Arial"/>
        </w:rPr>
      </w:pPr>
      <w:r>
        <w:rPr>
          <w:rFonts w:ascii="Arial" w:hAnsi="Arial" w:cs="Arial"/>
        </w:rPr>
        <w:t xml:space="preserve">Michale Hartte, </w:t>
      </w:r>
      <w:proofErr w:type="spellStart"/>
      <w:r>
        <w:rPr>
          <w:rFonts w:ascii="Arial" w:hAnsi="Arial" w:cs="Arial"/>
        </w:rPr>
        <w:t>BASc</w:t>
      </w:r>
      <w:proofErr w:type="spellEnd"/>
      <w:r>
        <w:rPr>
          <w:rFonts w:ascii="Arial" w:hAnsi="Arial" w:cs="Arial"/>
        </w:rPr>
        <w:t xml:space="preserve"> (</w:t>
      </w:r>
      <w:proofErr w:type="spellStart"/>
      <w:r>
        <w:rPr>
          <w:rFonts w:ascii="Arial" w:hAnsi="Arial" w:cs="Arial"/>
        </w:rPr>
        <w:t>Nutr</w:t>
      </w:r>
      <w:proofErr w:type="spellEnd"/>
      <w:r>
        <w:rPr>
          <w:rFonts w:ascii="Arial" w:hAnsi="Arial" w:cs="Arial"/>
        </w:rPr>
        <w:t>) NNCP, CH</w:t>
      </w:r>
    </w:p>
    <w:p w14:paraId="1CA3AA0E" w14:textId="77777777" w:rsidR="00B93716" w:rsidRDefault="00B93716" w:rsidP="00B93716">
      <w:pPr>
        <w:numPr>
          <w:ilvl w:val="12"/>
          <w:numId w:val="0"/>
        </w:numPr>
        <w:jc w:val="center"/>
        <w:rPr>
          <w:rFonts w:ascii="Arial" w:hAnsi="Arial" w:cs="Arial"/>
        </w:rPr>
      </w:pPr>
      <w:r>
        <w:rPr>
          <w:rFonts w:ascii="Arial" w:hAnsi="Arial" w:cs="Arial"/>
        </w:rPr>
        <w:t>Nutritional Therapist and Detox Specialist</w:t>
      </w:r>
    </w:p>
    <w:p w14:paraId="4DBF8D83" w14:textId="77777777" w:rsidR="00B93716" w:rsidRDefault="00B93716" w:rsidP="00B93716">
      <w:pPr>
        <w:numPr>
          <w:ilvl w:val="12"/>
          <w:numId w:val="0"/>
        </w:numPr>
        <w:jc w:val="center"/>
        <w:rPr>
          <w:rFonts w:ascii="Arial" w:hAnsi="Arial" w:cs="Arial"/>
        </w:rPr>
      </w:pPr>
      <w:r>
        <w:rPr>
          <w:rFonts w:ascii="Arial" w:hAnsi="Arial" w:cs="Arial"/>
        </w:rPr>
        <w:t>250 718 1653</w:t>
      </w:r>
    </w:p>
    <w:p w14:paraId="48A4BDCB" w14:textId="3185DF25" w:rsidR="00B93716" w:rsidRDefault="00B203BB" w:rsidP="00B93716">
      <w:pPr>
        <w:numPr>
          <w:ilvl w:val="12"/>
          <w:numId w:val="0"/>
        </w:numPr>
        <w:jc w:val="center"/>
        <w:rPr>
          <w:rFonts w:ascii="Arial" w:hAnsi="Arial" w:cs="Arial"/>
        </w:rPr>
      </w:pPr>
      <w:r>
        <w:rPr>
          <w:rFonts w:ascii="Arial" w:hAnsi="Arial" w:cs="Arial"/>
        </w:rPr>
        <w:t>askmichale@gmail.com</w:t>
      </w:r>
      <w:bookmarkEnd w:id="0"/>
    </w:p>
    <w:sectPr w:rsidR="00B93716">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50F1F" w14:textId="77777777" w:rsidR="008F74FC" w:rsidRDefault="008F74FC">
      <w:r>
        <w:separator/>
      </w:r>
    </w:p>
  </w:endnote>
  <w:endnote w:type="continuationSeparator" w:id="0">
    <w:p w14:paraId="0BF9EFDD" w14:textId="77777777" w:rsidR="008F74FC" w:rsidRDefault="008F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Bold">
    <w:altName w:val="MS Gothic"/>
    <w:panose1 w:val="00000000000000000000"/>
    <w:charset w:val="80"/>
    <w:family w:val="swiss"/>
    <w:notTrueType/>
    <w:pitch w:val="default"/>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EF66E" w14:textId="77777777" w:rsidR="008F74FC" w:rsidRDefault="008F74FC">
      <w:r>
        <w:separator/>
      </w:r>
    </w:p>
  </w:footnote>
  <w:footnote w:type="continuationSeparator" w:id="0">
    <w:p w14:paraId="54474BB6" w14:textId="77777777" w:rsidR="008F74FC" w:rsidRDefault="008F7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6402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6C07C6E"/>
    <w:lvl w:ilvl="0">
      <w:numFmt w:val="decimal"/>
      <w:lvlText w:val="*"/>
      <w:lvlJc w:val="left"/>
    </w:lvl>
  </w:abstractNum>
  <w:abstractNum w:abstractNumId="2" w15:restartNumberingAfterBreak="0">
    <w:nsid w:val="12410E59"/>
    <w:multiLevelType w:val="hybridMultilevel"/>
    <w:tmpl w:val="1B7E22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956E65"/>
    <w:multiLevelType w:val="multilevel"/>
    <w:tmpl w:val="3ABED9E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17EC77E3"/>
    <w:multiLevelType w:val="hybridMultilevel"/>
    <w:tmpl w:val="0D28F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017036"/>
    <w:multiLevelType w:val="hybridMultilevel"/>
    <w:tmpl w:val="207A54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3C41A9E"/>
    <w:multiLevelType w:val="hybridMultilevel"/>
    <w:tmpl w:val="232E1B96"/>
    <w:lvl w:ilvl="0" w:tplc="558080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F2438F"/>
    <w:multiLevelType w:val="hybridMultilevel"/>
    <w:tmpl w:val="342E21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360"/>
        <w:lvlJc w:val="left"/>
        <w:rPr>
          <w:rFonts w:ascii="Wingdings" w:hAnsi="Wingdings" w:hint="default"/>
        </w:rPr>
      </w:lvl>
    </w:lvlOverride>
  </w:num>
  <w:num w:numId="3">
    <w:abstractNumId w:val="3"/>
  </w:num>
  <w:num w:numId="4">
    <w:abstractNumId w:val="6"/>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BC4"/>
    <w:rsid w:val="00030FF9"/>
    <w:rsid w:val="00066262"/>
    <w:rsid w:val="000E3EDF"/>
    <w:rsid w:val="000E55C3"/>
    <w:rsid w:val="001A1DE9"/>
    <w:rsid w:val="00207F4D"/>
    <w:rsid w:val="0025616B"/>
    <w:rsid w:val="002F40D3"/>
    <w:rsid w:val="003B0613"/>
    <w:rsid w:val="003C716C"/>
    <w:rsid w:val="0044401E"/>
    <w:rsid w:val="004A073D"/>
    <w:rsid w:val="006005FA"/>
    <w:rsid w:val="006C4BC4"/>
    <w:rsid w:val="006D4E96"/>
    <w:rsid w:val="00780B38"/>
    <w:rsid w:val="00855DEA"/>
    <w:rsid w:val="008F74FC"/>
    <w:rsid w:val="00927D43"/>
    <w:rsid w:val="0097797D"/>
    <w:rsid w:val="00991DBA"/>
    <w:rsid w:val="00B203BB"/>
    <w:rsid w:val="00B93716"/>
    <w:rsid w:val="00C27AA3"/>
    <w:rsid w:val="00C336AC"/>
    <w:rsid w:val="00D54B04"/>
    <w:rsid w:val="00DA452C"/>
    <w:rsid w:val="00DA6D14"/>
    <w:rsid w:val="00DD746F"/>
    <w:rsid w:val="00DF5D35"/>
    <w:rsid w:val="00E149CF"/>
    <w:rsid w:val="00E805B8"/>
    <w:rsid w:val="00EC7138"/>
    <w:rsid w:val="00ED7648"/>
    <w:rsid w:val="00F5528B"/>
    <w:rsid w:val="00F623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CB602"/>
  <w15:chartTrackingRefBased/>
  <w15:docId w15:val="{BB9BFE84-A523-4D57-9B46-2EA88DEA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8"/>
      <w:lang w:val="en-US"/>
    </w:rPr>
  </w:style>
  <w:style w:type="paragraph" w:styleId="Heading2">
    <w:name w:val="heading 2"/>
    <w:basedOn w:val="Normal"/>
    <w:next w:val="Normal"/>
    <w:qFormat/>
    <w:pPr>
      <w:keepNext/>
      <w:autoSpaceDE w:val="0"/>
      <w:autoSpaceDN w:val="0"/>
      <w:adjustRightInd w:val="0"/>
      <w:outlineLvl w:val="1"/>
    </w:pPr>
    <w:rPr>
      <w:rFonts w:ascii="TimesNewRomanPSMT" w:hAnsi="TimesNewRomanPSMT"/>
      <w:b/>
      <w:bCs/>
      <w:color w:val="0000FF"/>
      <w:lang w:val="en-US"/>
    </w:rPr>
  </w:style>
  <w:style w:type="paragraph" w:styleId="Heading4">
    <w:name w:val="heading 4"/>
    <w:basedOn w:val="Normal"/>
    <w:next w:val="Normal"/>
    <w:qFormat/>
    <w:pPr>
      <w:keepNext/>
      <w:outlineLvl w:val="3"/>
    </w:pPr>
    <w:rPr>
      <w:b/>
      <w:bCs/>
      <w:lang w:val="en-US"/>
    </w:rPr>
  </w:style>
  <w:style w:type="paragraph" w:styleId="Heading6">
    <w:name w:val="heading 6"/>
    <w:basedOn w:val="Normal"/>
    <w:next w:val="Normal"/>
    <w:qFormat/>
    <w:pPr>
      <w:keepNext/>
      <w:jc w:val="center"/>
      <w:outlineLvl w:val="5"/>
    </w:pPr>
    <w:rPr>
      <w:b/>
      <w:bCs/>
      <w:sz w:val="28"/>
      <w:lang w:val="en-US"/>
    </w:rPr>
  </w:style>
  <w:style w:type="paragraph" w:styleId="Heading9">
    <w:name w:val="heading 9"/>
    <w:basedOn w:val="Normal"/>
    <w:next w:val="Normal"/>
    <w:link w:val="Heading9Char"/>
    <w:uiPriority w:val="9"/>
    <w:semiHidden/>
    <w:unhideWhenUsed/>
    <w:qFormat/>
    <w:rsid w:val="00207F4D"/>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rPr>
      <w:lang w:val="en-US"/>
    </w:rPr>
  </w:style>
  <w:style w:type="paragraph" w:styleId="ListBullet">
    <w:name w:val="List Bullet"/>
    <w:basedOn w:val="Normal"/>
    <w:autoRedefine/>
    <w:semiHidden/>
    <w:pPr>
      <w:numPr>
        <w:numId w:val="1"/>
      </w:numPr>
    </w:pPr>
    <w:rPr>
      <w:lang w:val="en-US"/>
    </w:rPr>
  </w:style>
  <w:style w:type="character" w:styleId="Hyperlink">
    <w:name w:val="Hyperlink"/>
    <w:semiHidden/>
    <w:rPr>
      <w:color w:val="0000FF"/>
      <w:u w:val="single"/>
    </w:rPr>
  </w:style>
  <w:style w:type="paragraph" w:styleId="BodyTextIndent3">
    <w:name w:val="Body Text Indent 3"/>
    <w:basedOn w:val="Normal"/>
    <w:semiHidden/>
    <w:pPr>
      <w:numPr>
        <w:ilvl w:val="12"/>
      </w:numPr>
      <w:ind w:left="283" w:hanging="283"/>
    </w:pPr>
    <w:rPr>
      <w:sz w:val="28"/>
      <w:lang w:val="en-US"/>
    </w:rPr>
  </w:style>
  <w:style w:type="paragraph" w:styleId="NormalWeb">
    <w:name w:val="Normal (Web)"/>
    <w:basedOn w:val="Normal"/>
    <w:semiHidden/>
    <w:pPr>
      <w:spacing w:before="100" w:beforeAutospacing="1" w:after="100" w:afterAutospacing="1"/>
    </w:pPr>
    <w:rPr>
      <w:lang w:val="en-U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2">
    <w:name w:val="Body Text 2"/>
    <w:basedOn w:val="Normal"/>
    <w:semiHidden/>
    <w:rPr>
      <w:color w:val="FF9900"/>
    </w:rPr>
  </w:style>
  <w:style w:type="paragraph" w:styleId="Subtitle">
    <w:name w:val="Subtitle"/>
    <w:basedOn w:val="Normal"/>
    <w:qFormat/>
    <w:rPr>
      <w:rFonts w:ascii="Arial" w:hAnsi="Arial" w:cs="Arial"/>
      <w:b/>
      <w:bCs/>
      <w:sz w:val="32"/>
    </w:rPr>
  </w:style>
  <w:style w:type="paragraph" w:styleId="BodyTextIndent">
    <w:name w:val="Body Text Indent"/>
    <w:basedOn w:val="Normal"/>
    <w:semiHidden/>
    <w:pPr>
      <w:autoSpaceDE w:val="0"/>
      <w:autoSpaceDN w:val="0"/>
      <w:adjustRightInd w:val="0"/>
      <w:ind w:left="360"/>
    </w:pPr>
    <w:rPr>
      <w:rFonts w:eastAsia="MyriadPro-Bold"/>
      <w:sz w:val="32"/>
      <w:szCs w:val="28"/>
      <w:lang w:val="en-US"/>
    </w:rPr>
  </w:style>
  <w:style w:type="character" w:customStyle="1" w:styleId="apple-converted-space">
    <w:name w:val="apple-converted-space"/>
    <w:basedOn w:val="DefaultParagraphFont"/>
  </w:style>
  <w:style w:type="character" w:customStyle="1" w:styleId="docemphasis">
    <w:name w:val="docemphasis"/>
    <w:basedOn w:val="DefaultParagraphFont"/>
  </w:style>
  <w:style w:type="paragraph" w:styleId="BalloonText">
    <w:name w:val="Balloon Text"/>
    <w:basedOn w:val="Normal"/>
    <w:link w:val="BalloonTextChar"/>
    <w:uiPriority w:val="99"/>
    <w:semiHidden/>
    <w:unhideWhenUsed/>
    <w:rsid w:val="006C4BC4"/>
    <w:rPr>
      <w:rFonts w:ascii="Segoe UI" w:hAnsi="Segoe UI" w:cs="Segoe UI"/>
      <w:sz w:val="18"/>
      <w:szCs w:val="18"/>
    </w:rPr>
  </w:style>
  <w:style w:type="character" w:customStyle="1" w:styleId="BalloonTextChar">
    <w:name w:val="Balloon Text Char"/>
    <w:link w:val="BalloonText"/>
    <w:uiPriority w:val="99"/>
    <w:semiHidden/>
    <w:rsid w:val="006C4BC4"/>
    <w:rPr>
      <w:rFonts w:ascii="Segoe UI" w:hAnsi="Segoe UI" w:cs="Segoe UI"/>
      <w:sz w:val="18"/>
      <w:szCs w:val="18"/>
      <w:lang w:eastAsia="en-US"/>
    </w:rPr>
  </w:style>
  <w:style w:type="character" w:customStyle="1" w:styleId="Heading9Char">
    <w:name w:val="Heading 9 Char"/>
    <w:link w:val="Heading9"/>
    <w:uiPriority w:val="9"/>
    <w:semiHidden/>
    <w:rsid w:val="00207F4D"/>
    <w:rPr>
      <w:rFonts w:ascii="Calibri Light" w:eastAsia="Times New Roman" w:hAnsi="Calibri Light"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Under Active Thyroid (Hypothyroidism) Questionnaire</vt:lpstr>
    </vt:vector>
  </TitlesOfParts>
  <Company>Hewlett-Packard</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 Active Thyroid (Hypothyroidism) Questionnaire</dc:title>
  <dc:subject/>
  <dc:creator>Michale Hartte</dc:creator>
  <cp:keywords/>
  <dc:description/>
  <cp:lastModifiedBy>Michale Hartte</cp:lastModifiedBy>
  <cp:revision>2</cp:revision>
  <cp:lastPrinted>2014-07-23T19:09:00Z</cp:lastPrinted>
  <dcterms:created xsi:type="dcterms:W3CDTF">2018-10-02T23:07:00Z</dcterms:created>
  <dcterms:modified xsi:type="dcterms:W3CDTF">2018-10-02T23:07:00Z</dcterms:modified>
</cp:coreProperties>
</file>